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94" w:rsidRDefault="00BB3294" w:rsidP="00BB3294">
      <w:pPr>
        <w:rPr>
          <w:rFonts w:ascii="Arial" w:hAnsi="Arial" w:cs="Arial"/>
          <w:sz w:val="24"/>
          <w:szCs w:val="24"/>
        </w:rPr>
      </w:pPr>
      <w:r>
        <w:rPr>
          <w:rFonts w:ascii="Arial" w:hAnsi="Arial" w:cs="Arial"/>
          <w:sz w:val="24"/>
          <w:szCs w:val="24"/>
        </w:rPr>
        <w:t>All,</w:t>
      </w:r>
    </w:p>
    <w:p w:rsidR="00BB3294" w:rsidRDefault="00BB3294" w:rsidP="00BB3294">
      <w:pPr>
        <w:rPr>
          <w:rFonts w:ascii="Arial" w:hAnsi="Arial" w:cs="Arial"/>
          <w:sz w:val="24"/>
          <w:szCs w:val="24"/>
        </w:rPr>
      </w:pPr>
      <w:r>
        <w:rPr>
          <w:rFonts w:ascii="Arial" w:hAnsi="Arial" w:cs="Arial"/>
          <w:sz w:val="24"/>
          <w:szCs w:val="24"/>
        </w:rPr>
        <w:t>I’m finally providing you the 2022 Christmas Bird Count (CBC) final results (our count was only just finalized by Audubon).  But before I go into results, 2 things:</w:t>
      </w:r>
    </w:p>
    <w:p w:rsidR="00BB3294" w:rsidRDefault="00BB3294" w:rsidP="00BB3294">
      <w:pPr>
        <w:numPr>
          <w:ilvl w:val="0"/>
          <w:numId w:val="1"/>
        </w:numPr>
        <w:rPr>
          <w:rFonts w:ascii="Arial" w:eastAsia="Times New Roman" w:hAnsi="Arial" w:cs="Arial"/>
          <w:sz w:val="24"/>
          <w:szCs w:val="24"/>
        </w:rPr>
      </w:pPr>
      <w:r>
        <w:rPr>
          <w:rFonts w:ascii="Arial" w:eastAsia="Times New Roman" w:hAnsi="Arial" w:cs="Arial"/>
          <w:sz w:val="24"/>
          <w:szCs w:val="24"/>
        </w:rPr>
        <w:t>Let me take this opportunity to express my gratitude to all who participated—obviously without YOU, there is no count!  Additionally,</w:t>
      </w:r>
      <w:proofErr w:type="gramStart"/>
      <w:r>
        <w:rPr>
          <w:rFonts w:ascii="Arial" w:eastAsia="Times New Roman" w:hAnsi="Arial" w:cs="Arial"/>
          <w:sz w:val="24"/>
          <w:szCs w:val="24"/>
        </w:rPr>
        <w:t>  a</w:t>
      </w:r>
      <w:proofErr w:type="gramEnd"/>
      <w:r>
        <w:rPr>
          <w:rFonts w:ascii="Arial" w:eastAsia="Times New Roman" w:hAnsi="Arial" w:cs="Arial"/>
          <w:sz w:val="24"/>
          <w:szCs w:val="24"/>
        </w:rPr>
        <w:t xml:space="preserve"> special thanks to those who filled in as sector leaders when the usual leader was not available:  Tracy Tate, Cindy Schulz, and Stuart </w:t>
      </w:r>
      <w:proofErr w:type="spellStart"/>
      <w:r>
        <w:rPr>
          <w:rFonts w:ascii="Arial" w:eastAsia="Times New Roman" w:hAnsi="Arial" w:cs="Arial"/>
          <w:sz w:val="24"/>
          <w:szCs w:val="24"/>
        </w:rPr>
        <w:t>Sweetman</w:t>
      </w:r>
      <w:proofErr w:type="spellEnd"/>
      <w:r>
        <w:rPr>
          <w:rFonts w:ascii="Arial" w:eastAsia="Times New Roman" w:hAnsi="Arial" w:cs="Arial"/>
          <w:sz w:val="24"/>
          <w:szCs w:val="24"/>
        </w:rPr>
        <w:t>.</w:t>
      </w:r>
    </w:p>
    <w:p w:rsidR="00BB3294" w:rsidRDefault="00BB3294" w:rsidP="00BB3294">
      <w:pPr>
        <w:numPr>
          <w:ilvl w:val="0"/>
          <w:numId w:val="1"/>
        </w:numPr>
        <w:rPr>
          <w:rFonts w:ascii="Arial" w:eastAsia="Times New Roman" w:hAnsi="Arial" w:cs="Arial"/>
          <w:sz w:val="24"/>
          <w:szCs w:val="24"/>
        </w:rPr>
      </w:pPr>
      <w:r>
        <w:rPr>
          <w:rFonts w:ascii="Arial" w:eastAsia="Times New Roman" w:hAnsi="Arial" w:cs="Arial"/>
          <w:sz w:val="24"/>
          <w:szCs w:val="24"/>
        </w:rPr>
        <w:t xml:space="preserve">I’m moving from Yahoo mail to Gmail.  Please update your contact lists to reflect my Gmail address, which I’ll be using from now on:  </w:t>
      </w:r>
      <w:hyperlink r:id="rId5" w:history="1">
        <w:r>
          <w:rPr>
            <w:rStyle w:val="Hyperlink"/>
            <w:rFonts w:ascii="Arial" w:eastAsia="Times New Roman" w:hAnsi="Arial" w:cs="Arial"/>
            <w:sz w:val="24"/>
            <w:szCs w:val="24"/>
          </w:rPr>
          <w:t>phrogdolph@gmail.com</w:t>
        </w:r>
      </w:hyperlink>
    </w:p>
    <w:p w:rsidR="00BB3294" w:rsidRDefault="00BB3294" w:rsidP="00BB3294">
      <w:pPr>
        <w:rPr>
          <w:rFonts w:ascii="Arial" w:hAnsi="Arial" w:cs="Arial"/>
          <w:sz w:val="24"/>
          <w:szCs w:val="24"/>
        </w:rPr>
      </w:pPr>
      <w:r>
        <w:rPr>
          <w:rFonts w:ascii="Arial" w:hAnsi="Arial" w:cs="Arial"/>
          <w:sz w:val="24"/>
          <w:szCs w:val="24"/>
        </w:rPr>
        <w:t>Now, on to results.  Below is a brief summary of the 2022 CBC.  Count data from 2022 and 2021 are below (figures in parentheses represent data from 2021 for comparison):</w:t>
      </w:r>
    </w:p>
    <w:p w:rsidR="00BB3294" w:rsidRDefault="00BB3294" w:rsidP="00BB3294">
      <w:pPr>
        <w:ind w:firstLine="720"/>
        <w:rPr>
          <w:rFonts w:ascii="Arial" w:hAnsi="Arial" w:cs="Arial"/>
          <w:sz w:val="24"/>
          <w:szCs w:val="24"/>
        </w:rPr>
      </w:pPr>
      <w:r>
        <w:rPr>
          <w:rFonts w:ascii="Arial" w:hAnsi="Arial" w:cs="Arial"/>
          <w:sz w:val="24"/>
          <w:szCs w:val="24"/>
        </w:rPr>
        <w:t>Total Species: 125 (126)</w:t>
      </w:r>
    </w:p>
    <w:p w:rsidR="00BB3294" w:rsidRDefault="00BB3294" w:rsidP="00BB3294">
      <w:pPr>
        <w:ind w:firstLine="720"/>
        <w:rPr>
          <w:rFonts w:ascii="Arial" w:hAnsi="Arial" w:cs="Arial"/>
          <w:sz w:val="24"/>
          <w:szCs w:val="24"/>
        </w:rPr>
      </w:pPr>
      <w:r>
        <w:rPr>
          <w:rFonts w:ascii="Arial" w:hAnsi="Arial" w:cs="Arial"/>
          <w:sz w:val="24"/>
          <w:szCs w:val="24"/>
        </w:rPr>
        <w:t>Total Birds: 19,345 (20,104)</w:t>
      </w:r>
    </w:p>
    <w:p w:rsidR="00BB3294" w:rsidRDefault="00BB3294" w:rsidP="00BB3294">
      <w:pPr>
        <w:ind w:firstLine="720"/>
        <w:rPr>
          <w:rFonts w:ascii="Arial" w:hAnsi="Arial" w:cs="Arial"/>
          <w:sz w:val="24"/>
          <w:szCs w:val="24"/>
        </w:rPr>
      </w:pPr>
      <w:r>
        <w:rPr>
          <w:rFonts w:ascii="Arial" w:hAnsi="Arial" w:cs="Arial"/>
          <w:sz w:val="24"/>
          <w:szCs w:val="24"/>
        </w:rPr>
        <w:t xml:space="preserve">Observers </w:t>
      </w:r>
      <w:proofErr w:type="gramStart"/>
      <w:r>
        <w:rPr>
          <w:rFonts w:ascii="Arial" w:hAnsi="Arial" w:cs="Arial"/>
          <w:sz w:val="24"/>
          <w:szCs w:val="24"/>
        </w:rPr>
        <w:t>In</w:t>
      </w:r>
      <w:proofErr w:type="gramEnd"/>
      <w:r>
        <w:rPr>
          <w:rFonts w:ascii="Arial" w:hAnsi="Arial" w:cs="Arial"/>
          <w:sz w:val="24"/>
          <w:szCs w:val="24"/>
        </w:rPr>
        <w:t xml:space="preserve"> Field:  41 (39)</w:t>
      </w:r>
    </w:p>
    <w:p w:rsidR="00BB3294" w:rsidRDefault="00BB3294" w:rsidP="00BB3294">
      <w:pPr>
        <w:ind w:firstLine="720"/>
        <w:rPr>
          <w:rFonts w:ascii="Arial" w:hAnsi="Arial" w:cs="Arial"/>
          <w:sz w:val="24"/>
          <w:szCs w:val="24"/>
        </w:rPr>
      </w:pPr>
      <w:r>
        <w:rPr>
          <w:rFonts w:ascii="Arial" w:hAnsi="Arial" w:cs="Arial"/>
          <w:sz w:val="24"/>
          <w:szCs w:val="24"/>
        </w:rPr>
        <w:t>Feeder-watchers:  1 (4)</w:t>
      </w:r>
    </w:p>
    <w:p w:rsidR="00BB3294" w:rsidRDefault="00BB3294" w:rsidP="00BB3294">
      <w:pPr>
        <w:ind w:firstLine="720"/>
        <w:rPr>
          <w:rFonts w:ascii="Arial" w:hAnsi="Arial" w:cs="Arial"/>
          <w:sz w:val="24"/>
          <w:szCs w:val="24"/>
        </w:rPr>
      </w:pPr>
      <w:r>
        <w:rPr>
          <w:rFonts w:ascii="Arial" w:hAnsi="Arial" w:cs="Arial"/>
          <w:sz w:val="24"/>
          <w:szCs w:val="24"/>
        </w:rPr>
        <w:t>Number of Field Parties: 13 (16)</w:t>
      </w:r>
    </w:p>
    <w:p w:rsidR="00BB3294" w:rsidRDefault="00BB3294" w:rsidP="00BB3294">
      <w:pPr>
        <w:rPr>
          <w:rFonts w:ascii="Arial" w:hAnsi="Arial" w:cs="Arial"/>
          <w:sz w:val="24"/>
          <w:szCs w:val="24"/>
        </w:rPr>
      </w:pPr>
      <w:r>
        <w:rPr>
          <w:rFonts w:ascii="Arial" w:hAnsi="Arial" w:cs="Arial"/>
          <w:sz w:val="24"/>
          <w:szCs w:val="24"/>
        </w:rPr>
        <w:t>2022 (2021) Bird Count Effort:</w:t>
      </w:r>
    </w:p>
    <w:p w:rsidR="00BB3294" w:rsidRDefault="00BB3294" w:rsidP="00BB3294">
      <w:pPr>
        <w:rPr>
          <w:rFonts w:ascii="Arial" w:hAnsi="Arial" w:cs="Arial"/>
          <w:sz w:val="24"/>
          <w:szCs w:val="24"/>
        </w:rPr>
      </w:pPr>
      <w:r>
        <w:rPr>
          <w:rFonts w:ascii="Arial" w:hAnsi="Arial" w:cs="Arial"/>
          <w:sz w:val="24"/>
          <w:szCs w:val="24"/>
        </w:rPr>
        <w:t>         Means          Hours                     Distance (Miles)</w:t>
      </w:r>
    </w:p>
    <w:p w:rsidR="00BB3294" w:rsidRDefault="00BB3294" w:rsidP="00BB3294">
      <w:pPr>
        <w:ind w:firstLine="720"/>
        <w:rPr>
          <w:rFonts w:ascii="Arial" w:hAnsi="Arial" w:cs="Arial"/>
          <w:sz w:val="24"/>
          <w:szCs w:val="24"/>
        </w:rPr>
      </w:pPr>
      <w:r>
        <w:rPr>
          <w:rFonts w:ascii="Arial" w:hAnsi="Arial" w:cs="Arial"/>
          <w:sz w:val="24"/>
          <w:szCs w:val="24"/>
        </w:rPr>
        <w:t>On Foot        79.6 (82.0)              50.7 (51.0)</w:t>
      </w:r>
    </w:p>
    <w:p w:rsidR="00BB3294" w:rsidRDefault="00BB3294" w:rsidP="00BB3294">
      <w:pPr>
        <w:ind w:firstLine="720"/>
        <w:rPr>
          <w:rFonts w:ascii="Arial" w:hAnsi="Arial" w:cs="Arial"/>
          <w:sz w:val="24"/>
          <w:szCs w:val="24"/>
        </w:rPr>
      </w:pPr>
      <w:r>
        <w:rPr>
          <w:rFonts w:ascii="Arial" w:hAnsi="Arial" w:cs="Arial"/>
          <w:sz w:val="24"/>
          <w:szCs w:val="24"/>
        </w:rPr>
        <w:t>By Car          28.1 (35.2)              229.9 (230.6)</w:t>
      </w:r>
    </w:p>
    <w:p w:rsidR="00BB3294" w:rsidRDefault="00BB3294" w:rsidP="00BB3294">
      <w:pPr>
        <w:ind w:firstLine="720"/>
        <w:rPr>
          <w:rFonts w:ascii="Arial" w:hAnsi="Arial" w:cs="Arial"/>
          <w:sz w:val="24"/>
          <w:szCs w:val="24"/>
        </w:rPr>
      </w:pPr>
      <w:r>
        <w:rPr>
          <w:rFonts w:ascii="Arial" w:hAnsi="Arial" w:cs="Arial"/>
          <w:sz w:val="24"/>
          <w:szCs w:val="24"/>
        </w:rPr>
        <w:t>At feeders     1.25 (8.4)                N/A</w:t>
      </w:r>
    </w:p>
    <w:p w:rsidR="00BB3294" w:rsidRDefault="00BB3294" w:rsidP="00BB3294">
      <w:pPr>
        <w:ind w:firstLine="720"/>
        <w:rPr>
          <w:rFonts w:ascii="Arial" w:hAnsi="Arial" w:cs="Arial"/>
          <w:sz w:val="24"/>
          <w:szCs w:val="24"/>
        </w:rPr>
      </w:pPr>
      <w:r>
        <w:rPr>
          <w:rFonts w:ascii="Arial" w:hAnsi="Arial" w:cs="Arial"/>
          <w:sz w:val="24"/>
          <w:szCs w:val="24"/>
        </w:rPr>
        <w:t>Totals           108.95 (125.6)        280.6 (281.6)</w:t>
      </w:r>
    </w:p>
    <w:p w:rsidR="00BB3294" w:rsidRDefault="00BB3294" w:rsidP="00BB3294">
      <w:pPr>
        <w:rPr>
          <w:rFonts w:ascii="Arial" w:hAnsi="Arial" w:cs="Arial"/>
          <w:sz w:val="24"/>
          <w:szCs w:val="24"/>
        </w:rPr>
      </w:pPr>
      <w:r>
        <w:rPr>
          <w:rFonts w:ascii="Arial" w:hAnsi="Arial" w:cs="Arial"/>
          <w:sz w:val="24"/>
          <w:szCs w:val="24"/>
        </w:rPr>
        <w:t xml:space="preserve">I’ve attached Audubon’s Count Summary Report for those who would like more details; my own comments and analysis can also be found in the attached compiler’s summary.  </w:t>
      </w:r>
    </w:p>
    <w:p w:rsidR="00BB3294" w:rsidRDefault="00BB3294" w:rsidP="00BB3294">
      <w:pPr>
        <w:rPr>
          <w:rFonts w:ascii="Arial" w:hAnsi="Arial" w:cs="Arial"/>
          <w:sz w:val="24"/>
          <w:szCs w:val="24"/>
        </w:rPr>
      </w:pPr>
      <w:r>
        <w:rPr>
          <w:rFonts w:ascii="Arial" w:hAnsi="Arial" w:cs="Arial"/>
          <w:sz w:val="24"/>
          <w:szCs w:val="24"/>
        </w:rPr>
        <w:t xml:space="preserve">Note the online tools section of the compiler’s summary—in particular, the Cornell Lab of Ornithology </w:t>
      </w:r>
      <w:proofErr w:type="spellStart"/>
      <w:r>
        <w:rPr>
          <w:rFonts w:ascii="Arial" w:hAnsi="Arial" w:cs="Arial"/>
          <w:sz w:val="24"/>
          <w:szCs w:val="24"/>
        </w:rPr>
        <w:t>eBird</w:t>
      </w:r>
      <w:proofErr w:type="spellEnd"/>
      <w:r>
        <w:rPr>
          <w:rFonts w:ascii="Arial" w:hAnsi="Arial" w:cs="Arial"/>
          <w:sz w:val="24"/>
          <w:szCs w:val="24"/>
        </w:rPr>
        <w:t xml:space="preserve"> Trip Report for the 2022 CBC: </w:t>
      </w:r>
      <w:hyperlink r:id="rId6" w:history="1">
        <w:r>
          <w:rPr>
            <w:rStyle w:val="Hyperlink"/>
            <w:rFonts w:ascii="Arial" w:hAnsi="Arial" w:cs="Arial"/>
            <w:sz w:val="24"/>
            <w:szCs w:val="24"/>
          </w:rPr>
          <w:t>https://ebird.org/tripreport/83757</w:t>
        </w:r>
      </w:hyperlink>
      <w:r>
        <w:rPr>
          <w:rFonts w:ascii="Arial" w:hAnsi="Arial" w:cs="Arial"/>
          <w:sz w:val="24"/>
          <w:szCs w:val="24"/>
        </w:rPr>
        <w:t xml:space="preserve">.  There you’ll find the list of species and number of individuals seen.  Additionally, you can “drill down” to see the specific checklists on which each bird was reported, which can include a map of the observer’s route, the observers comments, and any photos posted.  You don’t need to be an </w:t>
      </w:r>
      <w:proofErr w:type="spellStart"/>
      <w:r>
        <w:rPr>
          <w:rFonts w:ascii="Arial" w:hAnsi="Arial" w:cs="Arial"/>
          <w:sz w:val="24"/>
          <w:szCs w:val="24"/>
        </w:rPr>
        <w:t>eBird</w:t>
      </w:r>
      <w:proofErr w:type="spellEnd"/>
      <w:r>
        <w:rPr>
          <w:rFonts w:ascii="Arial" w:hAnsi="Arial" w:cs="Arial"/>
          <w:sz w:val="24"/>
          <w:szCs w:val="24"/>
        </w:rPr>
        <w:t xml:space="preserve"> account holder to view the report-just click on the link!</w:t>
      </w:r>
    </w:p>
    <w:p w:rsidR="00BB3294" w:rsidRDefault="00BB3294" w:rsidP="00BB3294">
      <w:pPr>
        <w:rPr>
          <w:rFonts w:ascii="Arial" w:hAnsi="Arial" w:cs="Arial"/>
          <w:sz w:val="24"/>
          <w:szCs w:val="24"/>
        </w:rPr>
      </w:pPr>
      <w:r>
        <w:rPr>
          <w:rFonts w:ascii="Arial" w:hAnsi="Arial" w:cs="Arial"/>
          <w:sz w:val="24"/>
          <w:szCs w:val="24"/>
        </w:rPr>
        <w:t>Finally, please mark your calendars for the Spring Bird Count which will take place on Saturday, May 6.  I’ll be sending out a solicitation for participants soon.</w:t>
      </w:r>
    </w:p>
    <w:p w:rsidR="00BB3294" w:rsidRDefault="00BB3294" w:rsidP="00BB3294">
      <w:pPr>
        <w:rPr>
          <w:rFonts w:ascii="Arial" w:hAnsi="Arial" w:cs="Arial"/>
          <w:sz w:val="24"/>
          <w:szCs w:val="24"/>
        </w:rPr>
      </w:pPr>
      <w:r>
        <w:rPr>
          <w:rFonts w:ascii="Arial" w:hAnsi="Arial" w:cs="Arial"/>
          <w:sz w:val="24"/>
          <w:szCs w:val="24"/>
        </w:rPr>
        <w:t>Regards,</w:t>
      </w:r>
    </w:p>
    <w:p w:rsidR="00BB3294" w:rsidRDefault="00BB3294" w:rsidP="00BB3294">
      <w:pPr>
        <w:rPr>
          <w:rFonts w:ascii="Arial" w:hAnsi="Arial" w:cs="Arial"/>
          <w:sz w:val="24"/>
          <w:szCs w:val="24"/>
        </w:rPr>
      </w:pPr>
    </w:p>
    <w:p w:rsidR="00FF39AE" w:rsidRPr="00BB3294" w:rsidRDefault="00BB3294">
      <w:pPr>
        <w:rPr>
          <w:rFonts w:ascii="Arial" w:hAnsi="Arial" w:cs="Arial"/>
          <w:sz w:val="24"/>
          <w:szCs w:val="24"/>
        </w:rPr>
      </w:pPr>
      <w:r>
        <w:rPr>
          <w:rFonts w:ascii="Arial" w:hAnsi="Arial" w:cs="Arial"/>
          <w:sz w:val="24"/>
          <w:szCs w:val="24"/>
        </w:rPr>
        <w:t>Bill Boeh</w:t>
      </w:r>
      <w:bookmarkStart w:id="0" w:name="_GoBack"/>
      <w:bookmarkEnd w:id="0"/>
    </w:p>
    <w:sectPr w:rsidR="00FF39AE" w:rsidRPr="00BB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71201"/>
    <w:multiLevelType w:val="hybridMultilevel"/>
    <w:tmpl w:val="BFF8F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94"/>
    <w:rsid w:val="00BB3294"/>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7BAC-4E3B-4C26-8480-5C5BAF4D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94"/>
    <w:pPr>
      <w:spacing w:after="12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ird.org/tripreport/83757" TargetMode="External"/><Relationship Id="rId5" Type="http://schemas.openxmlformats.org/officeDocument/2006/relationships/hyperlink" Target="mailto:phrogdolp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Maxey</dc:creator>
  <cp:keywords/>
  <dc:description/>
  <cp:lastModifiedBy>Maxey</cp:lastModifiedBy>
  <cp:revision>1</cp:revision>
  <dcterms:created xsi:type="dcterms:W3CDTF">2023-03-20T00:36:00Z</dcterms:created>
  <dcterms:modified xsi:type="dcterms:W3CDTF">2023-03-20T00:38:00Z</dcterms:modified>
</cp:coreProperties>
</file>